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A8D1" w14:textId="2FFA5E62" w:rsidR="003B5FEA" w:rsidRPr="003B5FEA" w:rsidRDefault="003B5FEA" w:rsidP="00634794">
      <w:pPr>
        <w:rPr>
          <w:rFonts w:asciiTheme="majorHAnsi" w:hAnsiTheme="majorHAnsi" w:cstheme="majorHAnsi"/>
          <w:b/>
          <w:sz w:val="20"/>
          <w:szCs w:val="20"/>
        </w:rPr>
      </w:pPr>
      <w:r w:rsidRPr="003B5FEA">
        <w:rPr>
          <w:rFonts w:asciiTheme="majorHAnsi" w:hAnsiTheme="majorHAnsi" w:cstheme="majorHAnsi"/>
          <w:b/>
          <w:sz w:val="20"/>
          <w:szCs w:val="20"/>
        </w:rPr>
        <w:t>GENERAL CONDITIONS</w:t>
      </w:r>
    </w:p>
    <w:p w14:paraId="20253D35" w14:textId="77777777" w:rsidR="003B5FEA" w:rsidRPr="003B5FEA" w:rsidRDefault="003B5FEA" w:rsidP="003B5FEA">
      <w:pPr>
        <w:rPr>
          <w:rFonts w:asciiTheme="majorHAnsi" w:hAnsiTheme="majorHAnsi" w:cstheme="majorHAnsi"/>
          <w:b/>
          <w:bCs/>
          <w:sz w:val="20"/>
          <w:szCs w:val="20"/>
        </w:rPr>
      </w:pPr>
    </w:p>
    <w:p w14:paraId="4FA9E794" w14:textId="65639A1E" w:rsidR="003B5FEA" w:rsidRPr="003B5FEA" w:rsidRDefault="00E41874" w:rsidP="003B5FEA">
      <w:pPr>
        <w:rPr>
          <w:rFonts w:asciiTheme="majorHAnsi" w:hAnsiTheme="majorHAnsi" w:cstheme="majorHAnsi"/>
          <w:b/>
          <w:bCs/>
          <w:sz w:val="20"/>
          <w:szCs w:val="20"/>
        </w:rPr>
      </w:pPr>
      <w:r>
        <w:rPr>
          <w:rFonts w:asciiTheme="majorHAnsi" w:hAnsiTheme="majorHAnsi" w:cstheme="majorHAnsi"/>
          <w:b/>
          <w:bCs/>
          <w:sz w:val="20"/>
          <w:szCs w:val="20"/>
        </w:rPr>
        <w:t>Booking</w:t>
      </w:r>
      <w:r w:rsidR="003B5FEA" w:rsidRPr="003B5FEA">
        <w:rPr>
          <w:rFonts w:asciiTheme="majorHAnsi" w:hAnsiTheme="majorHAnsi" w:cstheme="majorHAnsi"/>
          <w:b/>
          <w:bCs/>
          <w:sz w:val="20"/>
          <w:szCs w:val="20"/>
        </w:rPr>
        <w:t xml:space="preserve"> conditions</w:t>
      </w:r>
    </w:p>
    <w:p w14:paraId="442603FD" w14:textId="77777777" w:rsidR="003B5FEA" w:rsidRPr="003B5FEA" w:rsidRDefault="003B5FEA" w:rsidP="003B5FEA">
      <w:pPr>
        <w:rPr>
          <w:rFonts w:asciiTheme="majorHAnsi" w:hAnsiTheme="majorHAnsi" w:cstheme="majorHAnsi"/>
          <w:bCs/>
          <w:sz w:val="20"/>
          <w:szCs w:val="20"/>
        </w:rPr>
      </w:pPr>
    </w:p>
    <w:p w14:paraId="7B0DC3C6" w14:textId="4CD07C86" w:rsidR="00E41874" w:rsidRPr="003B5FEA" w:rsidRDefault="00E41874" w:rsidP="003B5FEA">
      <w:pPr>
        <w:jc w:val="both"/>
        <w:rPr>
          <w:rFonts w:asciiTheme="majorHAnsi" w:hAnsiTheme="majorHAnsi" w:cstheme="majorHAnsi"/>
          <w:bCs/>
          <w:sz w:val="20"/>
          <w:szCs w:val="20"/>
        </w:rPr>
      </w:pPr>
      <w:r w:rsidRPr="00E41874">
        <w:rPr>
          <w:rFonts w:asciiTheme="majorHAnsi" w:hAnsiTheme="majorHAnsi" w:cstheme="majorHAnsi"/>
          <w:bCs/>
          <w:sz w:val="20"/>
          <w:szCs w:val="20"/>
        </w:rPr>
        <w:t>The accepted means of payment are PayPal, Visa, Eurocard/Mastercard, American Express, Twint and PostCard</w:t>
      </w:r>
      <w:r>
        <w:rPr>
          <w:rFonts w:asciiTheme="majorHAnsi" w:hAnsiTheme="majorHAnsi" w:cstheme="majorHAnsi"/>
          <w:bCs/>
          <w:sz w:val="20"/>
          <w:szCs w:val="20"/>
        </w:rPr>
        <w:t>.</w:t>
      </w:r>
    </w:p>
    <w:p w14:paraId="54316E35" w14:textId="77777777" w:rsidR="003B5FEA" w:rsidRPr="003B5FEA" w:rsidRDefault="003B5FEA" w:rsidP="003B5FEA">
      <w:pPr>
        <w:rPr>
          <w:rFonts w:asciiTheme="majorHAnsi" w:hAnsiTheme="majorHAnsi" w:cstheme="majorHAnsi"/>
          <w:b/>
          <w:bCs/>
          <w:sz w:val="20"/>
          <w:szCs w:val="20"/>
          <w:u w:val="single"/>
        </w:rPr>
      </w:pPr>
    </w:p>
    <w:p w14:paraId="075DBFAD" w14:textId="17F3FCFB" w:rsidR="003B5FEA" w:rsidRPr="003B5FEA" w:rsidRDefault="00E41874" w:rsidP="003B5FEA">
      <w:pPr>
        <w:rPr>
          <w:rFonts w:asciiTheme="majorHAnsi" w:hAnsiTheme="majorHAnsi" w:cstheme="majorHAnsi"/>
          <w:b/>
          <w:bCs/>
          <w:sz w:val="20"/>
          <w:szCs w:val="20"/>
        </w:rPr>
      </w:pPr>
      <w:r w:rsidRPr="00E41874">
        <w:rPr>
          <w:rFonts w:asciiTheme="majorHAnsi" w:hAnsiTheme="majorHAnsi" w:cstheme="majorHAnsi"/>
          <w:b/>
          <w:bCs/>
          <w:sz w:val="20"/>
          <w:szCs w:val="20"/>
        </w:rPr>
        <w:t>Booking conditions specific to FGT&amp;C hotel packages</w:t>
      </w:r>
    </w:p>
    <w:p w14:paraId="328EF550" w14:textId="77777777" w:rsidR="003B5FEA" w:rsidRPr="003B5FEA" w:rsidRDefault="003B5FEA" w:rsidP="003B5FEA">
      <w:pPr>
        <w:rPr>
          <w:rFonts w:asciiTheme="majorHAnsi" w:hAnsiTheme="majorHAnsi" w:cstheme="majorHAnsi"/>
          <w:b/>
          <w:bCs/>
          <w:sz w:val="20"/>
          <w:szCs w:val="20"/>
          <w:u w:val="single"/>
        </w:rPr>
      </w:pPr>
    </w:p>
    <w:p w14:paraId="3165D102" w14:textId="6FCC82F1" w:rsidR="003B5FEA" w:rsidRPr="003B5FEA" w:rsidRDefault="003B5FEA" w:rsidP="003B5FEA">
      <w:pPr>
        <w:jc w:val="both"/>
        <w:rPr>
          <w:rFonts w:asciiTheme="majorHAnsi" w:hAnsiTheme="majorHAnsi" w:cstheme="majorHAnsi"/>
          <w:bCs/>
          <w:sz w:val="20"/>
          <w:szCs w:val="20"/>
        </w:rPr>
      </w:pPr>
      <w:r w:rsidRPr="003B5FEA">
        <w:rPr>
          <w:rFonts w:asciiTheme="majorHAnsi" w:hAnsiTheme="majorHAnsi" w:cstheme="majorHAnsi"/>
          <w:bCs/>
          <w:sz w:val="20"/>
          <w:szCs w:val="20"/>
        </w:rPr>
        <w:t xml:space="preserve">Payment </w:t>
      </w:r>
      <w:r w:rsidR="00E41874">
        <w:rPr>
          <w:rFonts w:asciiTheme="majorHAnsi" w:hAnsiTheme="majorHAnsi" w:cstheme="majorHAnsi"/>
          <w:bCs/>
          <w:sz w:val="20"/>
          <w:szCs w:val="20"/>
        </w:rPr>
        <w:t>for</w:t>
      </w:r>
      <w:r w:rsidRPr="003B5FEA">
        <w:rPr>
          <w:rFonts w:asciiTheme="majorHAnsi" w:hAnsiTheme="majorHAnsi" w:cstheme="majorHAnsi"/>
          <w:bCs/>
          <w:sz w:val="20"/>
          <w:szCs w:val="20"/>
        </w:rPr>
        <w:t xml:space="preserve"> your </w:t>
      </w:r>
      <w:r w:rsidR="00E41874">
        <w:rPr>
          <w:rFonts w:asciiTheme="majorHAnsi" w:hAnsiTheme="majorHAnsi" w:cstheme="majorHAnsi"/>
          <w:bCs/>
          <w:sz w:val="20"/>
          <w:szCs w:val="20"/>
        </w:rPr>
        <w:t>booking</w:t>
      </w:r>
      <w:r w:rsidRPr="003B5FEA">
        <w:rPr>
          <w:rFonts w:asciiTheme="majorHAnsi" w:hAnsiTheme="majorHAnsi" w:cstheme="majorHAnsi"/>
          <w:bCs/>
          <w:sz w:val="20"/>
          <w:szCs w:val="20"/>
        </w:rPr>
        <w:t xml:space="preserve"> is made directly to the FGT&amp;C </w:t>
      </w:r>
      <w:r w:rsidR="00E41874">
        <w:rPr>
          <w:rFonts w:asciiTheme="majorHAnsi" w:hAnsiTheme="majorHAnsi" w:cstheme="majorHAnsi"/>
          <w:bCs/>
          <w:sz w:val="20"/>
          <w:szCs w:val="20"/>
        </w:rPr>
        <w:t>using</w:t>
      </w:r>
      <w:r w:rsidRPr="003B5FEA">
        <w:rPr>
          <w:rFonts w:asciiTheme="majorHAnsi" w:hAnsiTheme="majorHAnsi" w:cstheme="majorHAnsi"/>
          <w:bCs/>
          <w:sz w:val="20"/>
          <w:szCs w:val="20"/>
        </w:rPr>
        <w:t xml:space="preserve"> your credit card. The amount paid covers all services included in the package. Payment for any additional services must be made directly to the hotel at the time of departure. Any modification or cancellation must be notified to the FGT&amp;C only.</w:t>
      </w:r>
    </w:p>
    <w:p w14:paraId="2A10167D" w14:textId="77777777" w:rsidR="003B5FEA" w:rsidRPr="003B5FEA" w:rsidRDefault="003B5FEA" w:rsidP="003B5FEA">
      <w:pPr>
        <w:rPr>
          <w:rFonts w:asciiTheme="majorHAnsi" w:hAnsiTheme="majorHAnsi" w:cstheme="majorHAnsi"/>
          <w:bCs/>
          <w:sz w:val="20"/>
          <w:szCs w:val="20"/>
        </w:rPr>
      </w:pPr>
    </w:p>
    <w:p w14:paraId="7DCA993F" w14:textId="5CFC1D25" w:rsidR="00E41874" w:rsidRPr="00E41874" w:rsidRDefault="003B5FEA" w:rsidP="00E41874">
      <w:pPr>
        <w:jc w:val="both"/>
        <w:rPr>
          <w:rFonts w:asciiTheme="majorHAnsi" w:hAnsiTheme="majorHAnsi" w:cstheme="majorHAnsi"/>
          <w:bCs/>
          <w:sz w:val="20"/>
          <w:szCs w:val="20"/>
        </w:rPr>
      </w:pPr>
      <w:r w:rsidRPr="003B5FEA">
        <w:rPr>
          <w:rFonts w:asciiTheme="majorHAnsi" w:hAnsiTheme="majorHAnsi" w:cstheme="majorHAnsi"/>
          <w:bCs/>
          <w:sz w:val="20"/>
          <w:szCs w:val="20"/>
        </w:rPr>
        <w:t xml:space="preserve">A </w:t>
      </w:r>
      <w:r w:rsidR="00E41874">
        <w:rPr>
          <w:rFonts w:asciiTheme="majorHAnsi" w:hAnsiTheme="majorHAnsi" w:cstheme="majorHAnsi"/>
          <w:bCs/>
          <w:sz w:val="20"/>
          <w:szCs w:val="20"/>
        </w:rPr>
        <w:t>fee</w:t>
      </w:r>
      <w:r w:rsidRPr="003B5FEA">
        <w:rPr>
          <w:rFonts w:asciiTheme="majorHAnsi" w:hAnsiTheme="majorHAnsi" w:cstheme="majorHAnsi"/>
          <w:bCs/>
          <w:sz w:val="20"/>
          <w:szCs w:val="20"/>
        </w:rPr>
        <w:t xml:space="preserve"> of CHF 50 will be </w:t>
      </w:r>
      <w:r w:rsidR="00E41874">
        <w:rPr>
          <w:rFonts w:asciiTheme="majorHAnsi" w:hAnsiTheme="majorHAnsi" w:cstheme="majorHAnsi"/>
          <w:bCs/>
          <w:sz w:val="20"/>
          <w:szCs w:val="20"/>
        </w:rPr>
        <w:t>charged</w:t>
      </w:r>
      <w:r w:rsidRPr="003B5FEA">
        <w:rPr>
          <w:rFonts w:asciiTheme="majorHAnsi" w:hAnsiTheme="majorHAnsi" w:cstheme="majorHAnsi"/>
          <w:bCs/>
          <w:sz w:val="20"/>
          <w:szCs w:val="20"/>
        </w:rPr>
        <w:t xml:space="preserve"> for any modification or cancellation made from the day of the </w:t>
      </w:r>
      <w:r w:rsidR="00E41874">
        <w:rPr>
          <w:rFonts w:asciiTheme="majorHAnsi" w:hAnsiTheme="majorHAnsi" w:cstheme="majorHAnsi"/>
          <w:bCs/>
          <w:sz w:val="20"/>
          <w:szCs w:val="20"/>
        </w:rPr>
        <w:t>booking</w:t>
      </w:r>
      <w:r w:rsidRPr="003B5FEA">
        <w:rPr>
          <w:rFonts w:asciiTheme="majorHAnsi" w:hAnsiTheme="majorHAnsi" w:cstheme="majorHAnsi"/>
          <w:bCs/>
          <w:sz w:val="20"/>
          <w:szCs w:val="20"/>
        </w:rPr>
        <w:t xml:space="preserve"> </w:t>
      </w:r>
      <w:r w:rsidR="00E41874">
        <w:rPr>
          <w:rFonts w:asciiTheme="majorHAnsi" w:hAnsiTheme="majorHAnsi" w:cstheme="majorHAnsi"/>
          <w:bCs/>
          <w:sz w:val="20"/>
          <w:szCs w:val="20"/>
        </w:rPr>
        <w:t>until</w:t>
      </w:r>
      <w:r w:rsidRPr="003B5FEA">
        <w:rPr>
          <w:rFonts w:asciiTheme="majorHAnsi" w:hAnsiTheme="majorHAnsi" w:cstheme="majorHAnsi"/>
          <w:bCs/>
          <w:sz w:val="20"/>
          <w:szCs w:val="20"/>
        </w:rPr>
        <w:t xml:space="preserve"> 3 working days </w:t>
      </w:r>
      <w:r w:rsidR="00E41874">
        <w:rPr>
          <w:rFonts w:asciiTheme="majorHAnsi" w:hAnsiTheme="majorHAnsi" w:cstheme="majorHAnsi"/>
          <w:bCs/>
          <w:sz w:val="20"/>
          <w:szCs w:val="20"/>
        </w:rPr>
        <w:t>prior to</w:t>
      </w:r>
      <w:r w:rsidRPr="003B5FEA">
        <w:rPr>
          <w:rFonts w:asciiTheme="majorHAnsi" w:hAnsiTheme="majorHAnsi" w:cstheme="majorHAnsi"/>
          <w:bCs/>
          <w:sz w:val="20"/>
          <w:szCs w:val="20"/>
        </w:rPr>
        <w:t xml:space="preserve"> arrival. After this deadline, according to the hotel’s terms and conditions, the total amount of the service may be debited or partially refunded.</w:t>
      </w:r>
    </w:p>
    <w:p w14:paraId="75CF1874" w14:textId="77777777" w:rsidR="003B5FEA" w:rsidRPr="003B5FEA" w:rsidRDefault="003B5FEA" w:rsidP="003B5FEA">
      <w:pPr>
        <w:jc w:val="both"/>
        <w:rPr>
          <w:rFonts w:asciiTheme="majorHAnsi" w:hAnsiTheme="majorHAnsi" w:cstheme="majorHAnsi"/>
          <w:b/>
          <w:bCs/>
          <w:sz w:val="20"/>
          <w:szCs w:val="20"/>
          <w:u w:val="single"/>
        </w:rPr>
      </w:pPr>
    </w:p>
    <w:p w14:paraId="24EA1D58" w14:textId="77777777" w:rsidR="003B5FEA" w:rsidRDefault="003B5FEA" w:rsidP="003B5FEA">
      <w:pPr>
        <w:rPr>
          <w:rFonts w:asciiTheme="majorHAnsi" w:hAnsiTheme="majorHAnsi" w:cstheme="majorHAnsi"/>
          <w:b/>
          <w:bCs/>
          <w:sz w:val="20"/>
          <w:szCs w:val="20"/>
        </w:rPr>
      </w:pPr>
      <w:r w:rsidRPr="003B5FEA">
        <w:rPr>
          <w:rFonts w:asciiTheme="majorHAnsi" w:hAnsiTheme="majorHAnsi" w:cstheme="majorHAnsi"/>
          <w:b/>
          <w:bCs/>
          <w:sz w:val="20"/>
          <w:szCs w:val="20"/>
        </w:rPr>
        <w:t xml:space="preserve">Conditions of purchase and use of the Geneva </w:t>
      </w:r>
      <w:r w:rsidR="00634794">
        <w:rPr>
          <w:rFonts w:asciiTheme="majorHAnsi" w:hAnsiTheme="majorHAnsi" w:cstheme="majorHAnsi"/>
          <w:b/>
          <w:bCs/>
          <w:sz w:val="20"/>
          <w:szCs w:val="20"/>
        </w:rPr>
        <w:t xml:space="preserve">City </w:t>
      </w:r>
      <w:r w:rsidRPr="003B5FEA">
        <w:rPr>
          <w:rFonts w:asciiTheme="majorHAnsi" w:hAnsiTheme="majorHAnsi" w:cstheme="majorHAnsi"/>
          <w:b/>
          <w:bCs/>
          <w:sz w:val="20"/>
          <w:szCs w:val="20"/>
        </w:rPr>
        <w:t>Pass</w:t>
      </w:r>
    </w:p>
    <w:p w14:paraId="497E7D6C" w14:textId="149E6783" w:rsidR="00E41874" w:rsidRDefault="00E41874" w:rsidP="003B5FEA">
      <w:pPr>
        <w:jc w:val="both"/>
        <w:rPr>
          <w:rFonts w:asciiTheme="majorHAnsi" w:hAnsiTheme="majorHAnsi" w:cstheme="majorHAnsi"/>
          <w:sz w:val="20"/>
          <w:szCs w:val="20"/>
        </w:rPr>
      </w:pPr>
    </w:p>
    <w:p w14:paraId="2060F8E2" w14:textId="77777777" w:rsidR="00E41874" w:rsidRPr="00E41874" w:rsidRDefault="00E41874" w:rsidP="00E41874">
      <w:pPr>
        <w:jc w:val="both"/>
        <w:rPr>
          <w:rFonts w:asciiTheme="majorHAnsi" w:hAnsiTheme="majorHAnsi" w:cstheme="majorHAnsi"/>
          <w:sz w:val="20"/>
          <w:szCs w:val="20"/>
        </w:rPr>
      </w:pPr>
      <w:r w:rsidRPr="00E41874">
        <w:rPr>
          <w:rFonts w:asciiTheme="majorHAnsi" w:hAnsiTheme="majorHAnsi" w:cstheme="majorHAnsi"/>
          <w:sz w:val="20"/>
          <w:szCs w:val="20"/>
        </w:rPr>
        <w:t>Payment is made by credit card directly to the FGT&amp;C. The purchase is final and cannot be cancelled. No refunds will be made. Prices include VAT.</w:t>
      </w:r>
    </w:p>
    <w:p w14:paraId="4338B0EC" w14:textId="77777777" w:rsidR="00E41874" w:rsidRPr="00E41874" w:rsidRDefault="00E41874" w:rsidP="00E41874">
      <w:pPr>
        <w:jc w:val="both"/>
        <w:rPr>
          <w:rFonts w:asciiTheme="majorHAnsi" w:hAnsiTheme="majorHAnsi" w:cstheme="majorHAnsi"/>
          <w:sz w:val="20"/>
          <w:szCs w:val="20"/>
        </w:rPr>
      </w:pPr>
    </w:p>
    <w:p w14:paraId="70E817C3" w14:textId="7E8B44EE" w:rsidR="00E41874" w:rsidRPr="00E41874" w:rsidRDefault="00E41874" w:rsidP="00E41874">
      <w:pPr>
        <w:jc w:val="both"/>
        <w:rPr>
          <w:rFonts w:asciiTheme="majorHAnsi" w:hAnsiTheme="majorHAnsi" w:cstheme="majorHAnsi"/>
          <w:sz w:val="20"/>
          <w:szCs w:val="20"/>
        </w:rPr>
      </w:pPr>
      <w:r w:rsidRPr="00E41874">
        <w:rPr>
          <w:rFonts w:asciiTheme="majorHAnsi" w:hAnsiTheme="majorHAnsi" w:cstheme="majorHAnsi"/>
          <w:sz w:val="20"/>
          <w:szCs w:val="20"/>
        </w:rPr>
        <w:t xml:space="preserve">The Geneva City Pass gives access to the services listed in the accompanying brochure. It must be presented </w:t>
      </w:r>
      <w:r>
        <w:rPr>
          <w:rFonts w:asciiTheme="majorHAnsi" w:hAnsiTheme="majorHAnsi" w:cstheme="majorHAnsi"/>
          <w:sz w:val="20"/>
          <w:szCs w:val="20"/>
        </w:rPr>
        <w:t>every time it is used</w:t>
      </w:r>
      <w:r w:rsidRPr="00E41874">
        <w:rPr>
          <w:rFonts w:asciiTheme="majorHAnsi" w:hAnsiTheme="majorHAnsi" w:cstheme="majorHAnsi"/>
          <w:sz w:val="20"/>
          <w:szCs w:val="20"/>
        </w:rPr>
        <w:t xml:space="preserve">. Each service can only be used once. </w:t>
      </w:r>
      <w:r>
        <w:rPr>
          <w:rFonts w:asciiTheme="majorHAnsi" w:hAnsiTheme="majorHAnsi" w:cstheme="majorHAnsi"/>
          <w:sz w:val="20"/>
          <w:szCs w:val="20"/>
        </w:rPr>
        <w:t>The</w:t>
      </w:r>
      <w:r w:rsidRPr="00E41874">
        <w:rPr>
          <w:rFonts w:asciiTheme="majorHAnsi" w:hAnsiTheme="majorHAnsi" w:cstheme="majorHAnsi"/>
          <w:sz w:val="20"/>
          <w:szCs w:val="20"/>
        </w:rPr>
        <w:t xml:space="preserve"> offer cannot be combined with other </w:t>
      </w:r>
      <w:r>
        <w:rPr>
          <w:rFonts w:asciiTheme="majorHAnsi" w:hAnsiTheme="majorHAnsi" w:cstheme="majorHAnsi"/>
          <w:sz w:val="20"/>
          <w:szCs w:val="20"/>
        </w:rPr>
        <w:t>discounts</w:t>
      </w:r>
      <w:r w:rsidRPr="00E41874">
        <w:rPr>
          <w:rFonts w:asciiTheme="majorHAnsi" w:hAnsiTheme="majorHAnsi" w:cstheme="majorHAnsi"/>
          <w:sz w:val="20"/>
          <w:szCs w:val="20"/>
        </w:rPr>
        <w:t xml:space="preserve">. This </w:t>
      </w:r>
      <w:r>
        <w:rPr>
          <w:rFonts w:asciiTheme="majorHAnsi" w:hAnsiTheme="majorHAnsi" w:cstheme="majorHAnsi"/>
          <w:sz w:val="20"/>
          <w:szCs w:val="20"/>
        </w:rPr>
        <w:t>Geneva City Pass</w:t>
      </w:r>
      <w:r w:rsidRPr="00E41874">
        <w:rPr>
          <w:rFonts w:asciiTheme="majorHAnsi" w:hAnsiTheme="majorHAnsi" w:cstheme="majorHAnsi"/>
          <w:sz w:val="20"/>
          <w:szCs w:val="20"/>
        </w:rPr>
        <w:t xml:space="preserve"> also gives access to </w:t>
      </w:r>
      <w:r>
        <w:rPr>
          <w:rFonts w:asciiTheme="majorHAnsi" w:hAnsiTheme="majorHAnsi" w:cstheme="majorHAnsi"/>
          <w:sz w:val="20"/>
          <w:szCs w:val="20"/>
        </w:rPr>
        <w:t xml:space="preserve">free </w:t>
      </w:r>
      <w:r w:rsidRPr="00E41874">
        <w:rPr>
          <w:rFonts w:asciiTheme="majorHAnsi" w:hAnsiTheme="majorHAnsi" w:cstheme="majorHAnsi"/>
          <w:sz w:val="20"/>
          <w:szCs w:val="20"/>
        </w:rPr>
        <w:t>public transport</w:t>
      </w:r>
      <w:r>
        <w:rPr>
          <w:rFonts w:asciiTheme="majorHAnsi" w:hAnsiTheme="majorHAnsi" w:cstheme="majorHAnsi"/>
          <w:sz w:val="20"/>
          <w:szCs w:val="20"/>
        </w:rPr>
        <w:t>ation</w:t>
      </w:r>
      <w:r w:rsidRPr="00E41874">
        <w:rPr>
          <w:rFonts w:asciiTheme="majorHAnsi" w:hAnsiTheme="majorHAnsi" w:cstheme="majorHAnsi"/>
          <w:sz w:val="20"/>
          <w:szCs w:val="20"/>
        </w:rPr>
        <w:t xml:space="preserve"> throughout </w:t>
      </w:r>
      <w:r>
        <w:rPr>
          <w:rFonts w:asciiTheme="majorHAnsi" w:hAnsiTheme="majorHAnsi" w:cstheme="majorHAnsi"/>
          <w:sz w:val="20"/>
          <w:szCs w:val="20"/>
        </w:rPr>
        <w:t xml:space="preserve">zone 10 (Tout Genève) of the Unireso network </w:t>
      </w:r>
      <w:r w:rsidRPr="00E41874">
        <w:rPr>
          <w:rFonts w:asciiTheme="majorHAnsi" w:hAnsiTheme="majorHAnsi" w:cstheme="majorHAnsi"/>
          <w:sz w:val="20"/>
          <w:szCs w:val="20"/>
        </w:rPr>
        <w:t>in 2</w:t>
      </w:r>
      <w:r w:rsidRPr="00E41874">
        <w:rPr>
          <w:rFonts w:asciiTheme="majorHAnsi" w:hAnsiTheme="majorHAnsi" w:cstheme="majorHAnsi"/>
          <w:sz w:val="20"/>
          <w:szCs w:val="20"/>
          <w:vertAlign w:val="superscript"/>
        </w:rPr>
        <w:t>nd</w:t>
      </w:r>
      <w:r>
        <w:rPr>
          <w:rFonts w:asciiTheme="majorHAnsi" w:hAnsiTheme="majorHAnsi" w:cstheme="majorHAnsi"/>
          <w:sz w:val="20"/>
          <w:szCs w:val="20"/>
        </w:rPr>
        <w:t xml:space="preserve"> </w:t>
      </w:r>
      <w:r w:rsidRPr="00E41874">
        <w:rPr>
          <w:rFonts w:asciiTheme="majorHAnsi" w:hAnsiTheme="majorHAnsi" w:cstheme="majorHAnsi"/>
          <w:sz w:val="20"/>
          <w:szCs w:val="20"/>
        </w:rPr>
        <w:t xml:space="preserve">class. It must be presented </w:t>
      </w:r>
      <w:r>
        <w:rPr>
          <w:rFonts w:asciiTheme="majorHAnsi" w:hAnsiTheme="majorHAnsi" w:cstheme="majorHAnsi"/>
          <w:sz w:val="20"/>
          <w:szCs w:val="20"/>
        </w:rPr>
        <w:t>to transport conductors</w:t>
      </w:r>
      <w:r w:rsidRPr="00E41874">
        <w:rPr>
          <w:rFonts w:asciiTheme="majorHAnsi" w:hAnsiTheme="majorHAnsi" w:cstheme="majorHAnsi"/>
          <w:sz w:val="20"/>
          <w:szCs w:val="20"/>
        </w:rPr>
        <w:t xml:space="preserve">; </w:t>
      </w:r>
      <w:r>
        <w:rPr>
          <w:rFonts w:asciiTheme="majorHAnsi" w:hAnsiTheme="majorHAnsi" w:cstheme="majorHAnsi"/>
          <w:sz w:val="20"/>
          <w:szCs w:val="20"/>
        </w:rPr>
        <w:t>proof of identity</w:t>
      </w:r>
      <w:r w:rsidRPr="00E41874">
        <w:rPr>
          <w:rFonts w:asciiTheme="majorHAnsi" w:hAnsiTheme="majorHAnsi" w:cstheme="majorHAnsi"/>
          <w:sz w:val="20"/>
          <w:szCs w:val="20"/>
        </w:rPr>
        <w:t xml:space="preserve"> may </w:t>
      </w:r>
      <w:r>
        <w:rPr>
          <w:rFonts w:asciiTheme="majorHAnsi" w:hAnsiTheme="majorHAnsi" w:cstheme="majorHAnsi"/>
          <w:sz w:val="20"/>
          <w:szCs w:val="20"/>
        </w:rPr>
        <w:t xml:space="preserve">also </w:t>
      </w:r>
      <w:r w:rsidRPr="00E41874">
        <w:rPr>
          <w:rFonts w:asciiTheme="majorHAnsi" w:hAnsiTheme="majorHAnsi" w:cstheme="majorHAnsi"/>
          <w:sz w:val="20"/>
          <w:szCs w:val="20"/>
        </w:rPr>
        <w:t xml:space="preserve">be required. </w:t>
      </w:r>
      <w:r w:rsidR="004E6972">
        <w:rPr>
          <w:rFonts w:asciiTheme="majorHAnsi" w:hAnsiTheme="majorHAnsi" w:cstheme="majorHAnsi"/>
          <w:sz w:val="20"/>
          <w:szCs w:val="20"/>
        </w:rPr>
        <w:t>The pass</w:t>
      </w:r>
      <w:r w:rsidRPr="00E41874">
        <w:rPr>
          <w:rFonts w:asciiTheme="majorHAnsi" w:hAnsiTheme="majorHAnsi" w:cstheme="majorHAnsi"/>
          <w:sz w:val="20"/>
          <w:szCs w:val="20"/>
        </w:rPr>
        <w:t xml:space="preserve"> is personal, non-transferable and valid only if duly </w:t>
      </w:r>
      <w:r w:rsidR="004E6972">
        <w:rPr>
          <w:rFonts w:asciiTheme="majorHAnsi" w:hAnsiTheme="majorHAnsi" w:cstheme="majorHAnsi"/>
          <w:sz w:val="20"/>
          <w:szCs w:val="20"/>
        </w:rPr>
        <w:t>filled-out</w:t>
      </w:r>
      <w:r w:rsidRPr="00E41874">
        <w:rPr>
          <w:rFonts w:asciiTheme="majorHAnsi" w:hAnsiTheme="majorHAnsi" w:cstheme="majorHAnsi"/>
          <w:sz w:val="20"/>
          <w:szCs w:val="20"/>
        </w:rPr>
        <w:t xml:space="preserve"> for the period </w:t>
      </w:r>
      <w:r w:rsidR="004E6972">
        <w:rPr>
          <w:rFonts w:asciiTheme="majorHAnsi" w:hAnsiTheme="majorHAnsi" w:cstheme="majorHAnsi"/>
          <w:sz w:val="20"/>
          <w:szCs w:val="20"/>
        </w:rPr>
        <w:t>stipulated</w:t>
      </w:r>
      <w:r w:rsidRPr="00E41874">
        <w:rPr>
          <w:rFonts w:asciiTheme="majorHAnsi" w:hAnsiTheme="majorHAnsi" w:cstheme="majorHAnsi"/>
          <w:sz w:val="20"/>
          <w:szCs w:val="20"/>
        </w:rPr>
        <w:t xml:space="preserve"> on the card. </w:t>
      </w:r>
      <w:r w:rsidR="004E6972">
        <w:rPr>
          <w:rFonts w:asciiTheme="majorHAnsi" w:hAnsiTheme="majorHAnsi" w:cstheme="majorHAnsi"/>
          <w:sz w:val="20"/>
          <w:szCs w:val="20"/>
        </w:rPr>
        <w:t>The Geneva City Pass c</w:t>
      </w:r>
      <w:r w:rsidRPr="00E41874">
        <w:rPr>
          <w:rFonts w:asciiTheme="majorHAnsi" w:hAnsiTheme="majorHAnsi" w:cstheme="majorHAnsi"/>
          <w:sz w:val="20"/>
          <w:szCs w:val="20"/>
        </w:rPr>
        <w:t xml:space="preserve">annot be </w:t>
      </w:r>
      <w:r w:rsidR="004E6972">
        <w:rPr>
          <w:rFonts w:asciiTheme="majorHAnsi" w:hAnsiTheme="majorHAnsi" w:cstheme="majorHAnsi"/>
          <w:sz w:val="20"/>
          <w:szCs w:val="20"/>
        </w:rPr>
        <w:t>refunded</w:t>
      </w:r>
      <w:r w:rsidRPr="00E41874">
        <w:rPr>
          <w:rFonts w:asciiTheme="majorHAnsi" w:hAnsiTheme="majorHAnsi" w:cstheme="majorHAnsi"/>
          <w:sz w:val="20"/>
          <w:szCs w:val="20"/>
        </w:rPr>
        <w:t xml:space="preserve"> or replaced.</w:t>
      </w:r>
    </w:p>
    <w:p w14:paraId="4F7363EC" w14:textId="77777777" w:rsidR="009B7E4F" w:rsidRDefault="009B7E4F" w:rsidP="003B5FEA">
      <w:pPr>
        <w:rPr>
          <w:rFonts w:asciiTheme="majorHAnsi" w:hAnsiTheme="majorHAnsi" w:cstheme="majorHAnsi"/>
          <w:b/>
          <w:bCs/>
          <w:sz w:val="20"/>
          <w:szCs w:val="20"/>
        </w:rPr>
      </w:pPr>
    </w:p>
    <w:p w14:paraId="18CD43B5" w14:textId="663D37C0" w:rsidR="005551D0" w:rsidRDefault="00E41874" w:rsidP="003B5FEA">
      <w:pPr>
        <w:rPr>
          <w:rFonts w:asciiTheme="majorHAnsi" w:hAnsiTheme="majorHAnsi" w:cstheme="majorHAnsi"/>
          <w:b/>
          <w:bCs/>
          <w:sz w:val="20"/>
          <w:szCs w:val="20"/>
        </w:rPr>
      </w:pPr>
      <w:r w:rsidRPr="00E41874">
        <w:rPr>
          <w:rFonts w:asciiTheme="majorHAnsi" w:hAnsiTheme="majorHAnsi" w:cstheme="majorHAnsi"/>
          <w:b/>
          <w:bCs/>
          <w:sz w:val="20"/>
          <w:szCs w:val="20"/>
        </w:rPr>
        <w:t>Booking conditions specific to tourist products</w:t>
      </w:r>
    </w:p>
    <w:p w14:paraId="15AB2A9B" w14:textId="77777777" w:rsidR="005551D0" w:rsidRDefault="005551D0" w:rsidP="003B5FEA">
      <w:pPr>
        <w:rPr>
          <w:rFonts w:asciiTheme="majorHAnsi" w:hAnsiTheme="majorHAnsi" w:cstheme="majorHAnsi"/>
          <w:b/>
          <w:bCs/>
          <w:sz w:val="20"/>
          <w:szCs w:val="20"/>
        </w:rPr>
      </w:pPr>
    </w:p>
    <w:p w14:paraId="0F532CAA" w14:textId="20099607" w:rsidR="002856B5" w:rsidRPr="003B5FEA" w:rsidRDefault="002856B5" w:rsidP="003B5FEA">
      <w:pPr>
        <w:rPr>
          <w:rFonts w:asciiTheme="majorHAnsi" w:hAnsiTheme="majorHAnsi" w:cstheme="majorHAnsi"/>
          <w:bCs/>
          <w:sz w:val="20"/>
          <w:szCs w:val="20"/>
        </w:rPr>
      </w:pPr>
      <w:r w:rsidRPr="002856B5">
        <w:rPr>
          <w:rFonts w:asciiTheme="majorHAnsi" w:hAnsiTheme="majorHAnsi" w:cstheme="majorHAnsi"/>
          <w:bCs/>
          <w:sz w:val="20"/>
          <w:szCs w:val="20"/>
        </w:rPr>
        <w:t xml:space="preserve">We </w:t>
      </w:r>
      <w:r>
        <w:rPr>
          <w:rFonts w:asciiTheme="majorHAnsi" w:hAnsiTheme="majorHAnsi" w:cstheme="majorHAnsi"/>
          <w:bCs/>
          <w:sz w:val="20"/>
          <w:szCs w:val="20"/>
        </w:rPr>
        <w:t>require</w:t>
      </w:r>
      <w:r w:rsidRPr="002856B5">
        <w:rPr>
          <w:rFonts w:asciiTheme="majorHAnsi" w:hAnsiTheme="majorHAnsi" w:cstheme="majorHAnsi"/>
          <w:bCs/>
          <w:sz w:val="20"/>
          <w:szCs w:val="20"/>
        </w:rPr>
        <w:t xml:space="preserve"> </w:t>
      </w:r>
      <w:r>
        <w:rPr>
          <w:rFonts w:asciiTheme="majorHAnsi" w:hAnsiTheme="majorHAnsi" w:cstheme="majorHAnsi"/>
          <w:bCs/>
          <w:sz w:val="20"/>
          <w:szCs w:val="20"/>
        </w:rPr>
        <w:t>pre</w:t>
      </w:r>
      <w:r w:rsidRPr="002856B5">
        <w:rPr>
          <w:rFonts w:asciiTheme="majorHAnsi" w:hAnsiTheme="majorHAnsi" w:cstheme="majorHAnsi"/>
          <w:bCs/>
          <w:sz w:val="20"/>
          <w:szCs w:val="20"/>
        </w:rPr>
        <w:t>payment at the time of booking. No refund</w:t>
      </w:r>
      <w:r>
        <w:rPr>
          <w:rFonts w:asciiTheme="majorHAnsi" w:hAnsiTheme="majorHAnsi" w:cstheme="majorHAnsi"/>
          <w:bCs/>
          <w:sz w:val="20"/>
          <w:szCs w:val="20"/>
        </w:rPr>
        <w:t>s will be granted</w:t>
      </w:r>
      <w:r w:rsidRPr="002856B5">
        <w:rPr>
          <w:rFonts w:asciiTheme="majorHAnsi" w:hAnsiTheme="majorHAnsi" w:cstheme="majorHAnsi"/>
          <w:bCs/>
          <w:sz w:val="20"/>
          <w:szCs w:val="20"/>
        </w:rPr>
        <w:t xml:space="preserve"> in</w:t>
      </w:r>
      <w:r>
        <w:rPr>
          <w:rFonts w:asciiTheme="majorHAnsi" w:hAnsiTheme="majorHAnsi" w:cstheme="majorHAnsi"/>
          <w:bCs/>
          <w:sz w:val="20"/>
          <w:szCs w:val="20"/>
        </w:rPr>
        <w:t xml:space="preserve"> the event of cancellation</w:t>
      </w:r>
      <w:r w:rsidRPr="002856B5">
        <w:rPr>
          <w:rFonts w:asciiTheme="majorHAnsi" w:hAnsiTheme="majorHAnsi" w:cstheme="majorHAnsi"/>
          <w:bCs/>
          <w:sz w:val="20"/>
          <w:szCs w:val="20"/>
        </w:rPr>
        <w:t xml:space="preserve"> unless the service provider cancels the service </w:t>
      </w:r>
      <w:r>
        <w:rPr>
          <w:rFonts w:asciiTheme="majorHAnsi" w:hAnsiTheme="majorHAnsi" w:cstheme="majorHAnsi"/>
          <w:bCs/>
          <w:sz w:val="20"/>
          <w:szCs w:val="20"/>
        </w:rPr>
        <w:t>on grounds</w:t>
      </w:r>
      <w:r w:rsidRPr="002856B5">
        <w:rPr>
          <w:rFonts w:asciiTheme="majorHAnsi" w:hAnsiTheme="majorHAnsi" w:cstheme="majorHAnsi"/>
          <w:bCs/>
          <w:sz w:val="20"/>
          <w:szCs w:val="20"/>
        </w:rPr>
        <w:t xml:space="preserve"> of force majeure.</w:t>
      </w:r>
    </w:p>
    <w:p w14:paraId="07CB55A8" w14:textId="77777777" w:rsidR="003B5FEA" w:rsidRPr="003B5FEA" w:rsidRDefault="003B5FEA" w:rsidP="003B5FEA">
      <w:pPr>
        <w:rPr>
          <w:rFonts w:asciiTheme="majorHAnsi" w:hAnsiTheme="majorHAnsi" w:cstheme="majorHAnsi"/>
          <w:bCs/>
          <w:sz w:val="20"/>
          <w:szCs w:val="20"/>
        </w:rPr>
      </w:pPr>
    </w:p>
    <w:p w14:paraId="1EA1B7C5" w14:textId="5B9603CD" w:rsidR="003B5FEA" w:rsidRPr="003B5FEA" w:rsidRDefault="003B5FEA" w:rsidP="003B5FEA">
      <w:pPr>
        <w:rPr>
          <w:rFonts w:asciiTheme="majorHAnsi" w:hAnsiTheme="majorHAnsi" w:cstheme="majorHAnsi"/>
          <w:b/>
          <w:bCs/>
          <w:sz w:val="20"/>
          <w:szCs w:val="20"/>
        </w:rPr>
      </w:pPr>
      <w:r w:rsidRPr="003B5FEA">
        <w:rPr>
          <w:rFonts w:asciiTheme="majorHAnsi" w:hAnsiTheme="majorHAnsi" w:cstheme="majorHAnsi"/>
          <w:b/>
          <w:bCs/>
          <w:sz w:val="20"/>
          <w:szCs w:val="20"/>
        </w:rPr>
        <w:t xml:space="preserve">Conditions </w:t>
      </w:r>
      <w:r w:rsidR="00E41874">
        <w:rPr>
          <w:rFonts w:asciiTheme="majorHAnsi" w:hAnsiTheme="majorHAnsi" w:cstheme="majorHAnsi"/>
          <w:b/>
          <w:bCs/>
          <w:sz w:val="20"/>
          <w:szCs w:val="20"/>
        </w:rPr>
        <w:t>for</w:t>
      </w:r>
      <w:r w:rsidRPr="003B5FEA">
        <w:rPr>
          <w:rFonts w:asciiTheme="majorHAnsi" w:hAnsiTheme="majorHAnsi" w:cstheme="majorHAnsi"/>
          <w:b/>
          <w:bCs/>
          <w:sz w:val="20"/>
          <w:szCs w:val="20"/>
        </w:rPr>
        <w:t xml:space="preserve"> printing at home</w:t>
      </w:r>
    </w:p>
    <w:p w14:paraId="3D13BAB6" w14:textId="77777777" w:rsidR="003B5FEA" w:rsidRPr="003B5FEA" w:rsidRDefault="003B5FEA" w:rsidP="003B5FEA">
      <w:pPr>
        <w:rPr>
          <w:rFonts w:asciiTheme="majorHAnsi" w:hAnsiTheme="majorHAnsi" w:cstheme="majorHAnsi"/>
          <w:b/>
          <w:bCs/>
          <w:sz w:val="20"/>
          <w:szCs w:val="20"/>
        </w:rPr>
      </w:pPr>
    </w:p>
    <w:p w14:paraId="25D95771" w14:textId="77777777" w:rsidR="00345EBC" w:rsidRDefault="003B5FEA" w:rsidP="003B5FEA">
      <w:pPr>
        <w:jc w:val="both"/>
        <w:rPr>
          <w:rFonts w:asciiTheme="majorHAnsi" w:hAnsiTheme="majorHAnsi" w:cstheme="majorHAnsi"/>
          <w:bCs/>
          <w:sz w:val="20"/>
          <w:szCs w:val="20"/>
        </w:rPr>
      </w:pPr>
      <w:r w:rsidRPr="003B5FEA">
        <w:rPr>
          <w:rFonts w:asciiTheme="majorHAnsi" w:hAnsiTheme="majorHAnsi" w:cstheme="majorHAnsi"/>
          <w:bCs/>
          <w:sz w:val="20"/>
          <w:szCs w:val="20"/>
        </w:rPr>
        <w:t xml:space="preserve">The </w:t>
      </w:r>
      <w:r w:rsidR="00634794" w:rsidRPr="00634794">
        <w:rPr>
          <w:rFonts w:asciiTheme="majorHAnsi" w:hAnsiTheme="majorHAnsi" w:cstheme="majorHAnsi"/>
          <w:bCs/>
          <w:sz w:val="20"/>
          <w:szCs w:val="20"/>
        </w:rPr>
        <w:t xml:space="preserve">Geneva City Pass </w:t>
      </w:r>
      <w:r w:rsidRPr="003B5FEA">
        <w:rPr>
          <w:rFonts w:asciiTheme="majorHAnsi" w:hAnsiTheme="majorHAnsi" w:cstheme="majorHAnsi"/>
          <w:bCs/>
          <w:sz w:val="20"/>
          <w:szCs w:val="20"/>
        </w:rPr>
        <w:t xml:space="preserve">must be printed on white paper at 100% printed size. It must be printed on white paper. Changes to print size are not permitted. A </w:t>
      </w:r>
      <w:r w:rsidR="00634794" w:rsidRPr="00634794">
        <w:rPr>
          <w:rFonts w:asciiTheme="majorHAnsi" w:hAnsiTheme="majorHAnsi" w:cstheme="majorHAnsi"/>
          <w:bCs/>
          <w:sz w:val="20"/>
          <w:szCs w:val="20"/>
        </w:rPr>
        <w:t xml:space="preserve">Geneva City Pass </w:t>
      </w:r>
      <w:r w:rsidRPr="003B5FEA">
        <w:rPr>
          <w:rFonts w:asciiTheme="majorHAnsi" w:hAnsiTheme="majorHAnsi" w:cstheme="majorHAnsi"/>
          <w:bCs/>
          <w:sz w:val="20"/>
          <w:szCs w:val="20"/>
        </w:rPr>
        <w:t xml:space="preserve">that is smeared or partially printed will not be accepted. </w:t>
      </w:r>
    </w:p>
    <w:p w14:paraId="758DF381" w14:textId="5BE8553B" w:rsidR="00427675" w:rsidRPr="00C62C64" w:rsidRDefault="003B5FEA" w:rsidP="00C62C64">
      <w:pPr>
        <w:jc w:val="both"/>
        <w:rPr>
          <w:rFonts w:asciiTheme="majorHAnsi" w:hAnsiTheme="majorHAnsi" w:cstheme="majorHAnsi"/>
          <w:bCs/>
          <w:sz w:val="20"/>
          <w:szCs w:val="20"/>
        </w:rPr>
      </w:pPr>
      <w:r w:rsidRPr="003B5FEA">
        <w:rPr>
          <w:rFonts w:asciiTheme="majorHAnsi" w:hAnsiTheme="majorHAnsi" w:cstheme="majorHAnsi"/>
          <w:bCs/>
          <w:sz w:val="20"/>
          <w:szCs w:val="20"/>
        </w:rPr>
        <w:t xml:space="preserve">To print the </w:t>
      </w:r>
      <w:r w:rsidR="00634794" w:rsidRPr="00634794">
        <w:rPr>
          <w:rFonts w:asciiTheme="majorHAnsi" w:hAnsiTheme="majorHAnsi" w:cstheme="majorHAnsi"/>
          <w:bCs/>
          <w:sz w:val="20"/>
          <w:szCs w:val="20"/>
        </w:rPr>
        <w:t>Geneva City Pass</w:t>
      </w:r>
      <w:r w:rsidR="00345EBC">
        <w:rPr>
          <w:rFonts w:asciiTheme="majorHAnsi" w:hAnsiTheme="majorHAnsi" w:cstheme="majorHAnsi"/>
          <w:bCs/>
          <w:sz w:val="20"/>
          <w:szCs w:val="20"/>
        </w:rPr>
        <w:t>,</w:t>
      </w:r>
      <w:r w:rsidR="00634794" w:rsidRPr="00634794">
        <w:rPr>
          <w:rFonts w:asciiTheme="majorHAnsi" w:hAnsiTheme="majorHAnsi" w:cstheme="majorHAnsi"/>
          <w:bCs/>
          <w:sz w:val="20"/>
          <w:szCs w:val="20"/>
        </w:rPr>
        <w:t xml:space="preserve"> </w:t>
      </w:r>
      <w:r w:rsidRPr="003B5FEA">
        <w:rPr>
          <w:rFonts w:asciiTheme="majorHAnsi" w:hAnsiTheme="majorHAnsi" w:cstheme="majorHAnsi"/>
          <w:bCs/>
          <w:sz w:val="20"/>
          <w:szCs w:val="20"/>
        </w:rPr>
        <w:t xml:space="preserve">please use a laser or inkjet printer with a minimum resolution of 600 dpi. A </w:t>
      </w:r>
      <w:r w:rsidR="00634794" w:rsidRPr="00634794">
        <w:rPr>
          <w:rFonts w:asciiTheme="majorHAnsi" w:hAnsiTheme="majorHAnsi" w:cstheme="majorHAnsi"/>
          <w:bCs/>
          <w:sz w:val="20"/>
          <w:szCs w:val="20"/>
        </w:rPr>
        <w:t xml:space="preserve">Geneva City Pass </w:t>
      </w:r>
      <w:r w:rsidRPr="003B5FEA">
        <w:rPr>
          <w:rFonts w:asciiTheme="majorHAnsi" w:hAnsiTheme="majorHAnsi" w:cstheme="majorHAnsi"/>
          <w:bCs/>
          <w:sz w:val="20"/>
          <w:szCs w:val="20"/>
        </w:rPr>
        <w:t xml:space="preserve">that </w:t>
      </w:r>
      <w:proofErr w:type="gramStart"/>
      <w:r w:rsidRPr="003B5FEA">
        <w:rPr>
          <w:rFonts w:asciiTheme="majorHAnsi" w:hAnsiTheme="majorHAnsi" w:cstheme="majorHAnsi"/>
          <w:bCs/>
          <w:sz w:val="20"/>
          <w:szCs w:val="20"/>
        </w:rPr>
        <w:t>is printed or photocopied by fax or any other device</w:t>
      </w:r>
      <w:proofErr w:type="gramEnd"/>
      <w:r w:rsidRPr="003B5FEA">
        <w:rPr>
          <w:rFonts w:asciiTheme="majorHAnsi" w:hAnsiTheme="majorHAnsi" w:cstheme="majorHAnsi"/>
          <w:bCs/>
          <w:sz w:val="20"/>
          <w:szCs w:val="20"/>
        </w:rPr>
        <w:t xml:space="preserve"> will </w:t>
      </w:r>
      <w:r w:rsidR="00345EBC">
        <w:rPr>
          <w:rFonts w:asciiTheme="majorHAnsi" w:hAnsiTheme="majorHAnsi" w:cstheme="majorHAnsi"/>
          <w:bCs/>
          <w:sz w:val="20"/>
          <w:szCs w:val="20"/>
        </w:rPr>
        <w:t>not be</w:t>
      </w:r>
      <w:r w:rsidRPr="003B5FEA">
        <w:rPr>
          <w:rFonts w:asciiTheme="majorHAnsi" w:hAnsiTheme="majorHAnsi" w:cstheme="majorHAnsi"/>
          <w:bCs/>
          <w:sz w:val="20"/>
          <w:szCs w:val="20"/>
        </w:rPr>
        <w:t xml:space="preserve"> considered valid.</w:t>
      </w:r>
      <w:bookmarkStart w:id="0" w:name="_GoBack"/>
      <w:bookmarkEnd w:id="0"/>
    </w:p>
    <w:sectPr w:rsidR="00427675" w:rsidRPr="00C62C64" w:rsidSect="007705C2">
      <w:headerReference w:type="default" r:id="rId8"/>
      <w:footerReference w:type="default" r:id="rId9"/>
      <w:headerReference w:type="first" r:id="rId10"/>
      <w:footerReference w:type="first" r:id="rId11"/>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E3D2" w14:textId="77777777" w:rsidR="00DE088A" w:rsidRDefault="00DE088A" w:rsidP="00CD6121">
      <w:r>
        <w:separator/>
      </w:r>
    </w:p>
  </w:endnote>
  <w:endnote w:type="continuationSeparator" w:id="0">
    <w:p w14:paraId="5F7924E8" w14:textId="77777777" w:rsidR="00DE088A" w:rsidRDefault="00DE088A" w:rsidP="00CD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9AEF" w14:textId="77777777" w:rsidR="007705C2" w:rsidRDefault="007705C2">
    <w:pPr>
      <w:pStyle w:val="Pieddepage"/>
    </w:pPr>
    <w:r>
      <w:rPr>
        <w:rFonts w:hint="eastAsia"/>
        <w:noProof/>
        <w:lang w:val="fr-CH" w:eastAsia="fr-CH"/>
      </w:rPr>
      <w:drawing>
        <wp:anchor distT="0" distB="0" distL="114300" distR="114300" simplePos="0" relativeHeight="251663360" behindDoc="0" locked="0" layoutInCell="1" allowOverlap="1" wp14:anchorId="0E2A0BAD" wp14:editId="7E0EA397">
          <wp:simplePos x="0" y="0"/>
          <wp:positionH relativeFrom="page">
            <wp:posOffset>0</wp:posOffset>
          </wp:positionH>
          <wp:positionV relativeFrom="page">
            <wp:posOffset>9613265</wp:posOffset>
          </wp:positionV>
          <wp:extent cx="7556500" cy="1079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15-5425_Templates digitaux 2016_Wood foot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AFCE" w14:textId="77777777" w:rsidR="007705C2" w:rsidRPr="00CD6121" w:rsidRDefault="007705C2" w:rsidP="00CD6121">
    <w:pPr>
      <w:pStyle w:val="Pieddepage"/>
    </w:pPr>
    <w:r>
      <w:rPr>
        <w:rFonts w:hint="eastAsia"/>
        <w:noProof/>
        <w:lang w:val="fr-CH" w:eastAsia="fr-CH"/>
      </w:rPr>
      <w:drawing>
        <wp:anchor distT="0" distB="0" distL="114300" distR="114300" simplePos="0" relativeHeight="251659264" behindDoc="0" locked="0" layoutInCell="1" allowOverlap="1" wp14:anchorId="2A58EBA7" wp14:editId="30552462">
          <wp:simplePos x="0" y="0"/>
          <wp:positionH relativeFrom="page">
            <wp:posOffset>0</wp:posOffset>
          </wp:positionH>
          <wp:positionV relativeFrom="page">
            <wp:posOffset>9613265</wp:posOffset>
          </wp:positionV>
          <wp:extent cx="7556500" cy="107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15-5425_Templates digitaux 2016_Wood foot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DBCDE" w14:textId="77777777" w:rsidR="00DE088A" w:rsidRDefault="00DE088A" w:rsidP="00CD6121">
      <w:r>
        <w:separator/>
      </w:r>
    </w:p>
  </w:footnote>
  <w:footnote w:type="continuationSeparator" w:id="0">
    <w:p w14:paraId="52B2DD5D" w14:textId="77777777" w:rsidR="00DE088A" w:rsidRDefault="00DE088A" w:rsidP="00CD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3D6E" w14:textId="77777777" w:rsidR="007705C2" w:rsidRDefault="007705C2">
    <w:pPr>
      <w:pStyle w:val="En-tte"/>
    </w:pPr>
    <w:r>
      <w:rPr>
        <w:rFonts w:hint="eastAsia"/>
        <w:noProof/>
        <w:lang w:val="fr-CH" w:eastAsia="fr-CH"/>
      </w:rPr>
      <w:drawing>
        <wp:anchor distT="0" distB="0" distL="114300" distR="114300" simplePos="0" relativeHeight="251661312" behindDoc="1" locked="0" layoutInCell="1" allowOverlap="1" wp14:anchorId="754C3366" wp14:editId="075CCCD0">
          <wp:simplePos x="0" y="0"/>
          <wp:positionH relativeFrom="page">
            <wp:posOffset>0</wp:posOffset>
          </wp:positionH>
          <wp:positionV relativeFrom="page">
            <wp:posOffset>0</wp:posOffset>
          </wp:positionV>
          <wp:extent cx="7556500" cy="1079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15-5425_Templates digitaux 2016_Word h$ead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8721D" w14:textId="77777777" w:rsidR="007705C2" w:rsidRDefault="007705C2">
    <w:pPr>
      <w:pStyle w:val="En-tte"/>
    </w:pPr>
    <w:r>
      <w:rPr>
        <w:rFonts w:hint="eastAsia"/>
        <w:noProof/>
        <w:lang w:val="fr-CH" w:eastAsia="fr-CH"/>
      </w:rPr>
      <w:drawing>
        <wp:anchor distT="0" distB="0" distL="114300" distR="114300" simplePos="0" relativeHeight="251658240" behindDoc="1" locked="0" layoutInCell="1" allowOverlap="1" wp14:anchorId="12A6DD75" wp14:editId="268A7FE3">
          <wp:simplePos x="0" y="0"/>
          <wp:positionH relativeFrom="page">
            <wp:posOffset>0</wp:posOffset>
          </wp:positionH>
          <wp:positionV relativeFrom="page">
            <wp:posOffset>0</wp:posOffset>
          </wp:positionV>
          <wp:extent cx="7556500" cy="1079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15-5425_Templates digitaux 2016_Word h$ead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D3CCC"/>
    <w:multiLevelType w:val="multilevel"/>
    <w:tmpl w:val="36C4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EA"/>
    <w:rsid w:val="001047AB"/>
    <w:rsid w:val="0025320D"/>
    <w:rsid w:val="002856B5"/>
    <w:rsid w:val="002A5289"/>
    <w:rsid w:val="002F686B"/>
    <w:rsid w:val="00345EBC"/>
    <w:rsid w:val="003B5FEA"/>
    <w:rsid w:val="00427675"/>
    <w:rsid w:val="004E6972"/>
    <w:rsid w:val="005551D0"/>
    <w:rsid w:val="00610945"/>
    <w:rsid w:val="00634794"/>
    <w:rsid w:val="007705C2"/>
    <w:rsid w:val="00805CDE"/>
    <w:rsid w:val="00867FC0"/>
    <w:rsid w:val="008C315E"/>
    <w:rsid w:val="008D0CF4"/>
    <w:rsid w:val="009546CF"/>
    <w:rsid w:val="009B7E4F"/>
    <w:rsid w:val="00A04FF6"/>
    <w:rsid w:val="00AB29B0"/>
    <w:rsid w:val="00B25163"/>
    <w:rsid w:val="00C62C64"/>
    <w:rsid w:val="00CD6121"/>
    <w:rsid w:val="00DE088A"/>
    <w:rsid w:val="00E41874"/>
    <w:rsid w:val="00F43556"/>
    <w:rsid w:val="00F75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2A786"/>
  <w14:defaultImageDpi w14:val="300"/>
  <w15:docId w15:val="{4454F69C-E8C1-4D0F-98AA-13C95266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6121"/>
    <w:pPr>
      <w:tabs>
        <w:tab w:val="center" w:pos="4153"/>
        <w:tab w:val="right" w:pos="8306"/>
      </w:tabs>
    </w:pPr>
  </w:style>
  <w:style w:type="character" w:customStyle="1" w:styleId="En-tteCar">
    <w:name w:val="En-tête Car"/>
    <w:basedOn w:val="Policepardfaut"/>
    <w:link w:val="En-tte"/>
    <w:uiPriority w:val="99"/>
    <w:rsid w:val="00CD6121"/>
  </w:style>
  <w:style w:type="paragraph" w:styleId="Pieddepage">
    <w:name w:val="footer"/>
    <w:basedOn w:val="Normal"/>
    <w:link w:val="PieddepageCar"/>
    <w:uiPriority w:val="99"/>
    <w:unhideWhenUsed/>
    <w:rsid w:val="00CD6121"/>
    <w:pPr>
      <w:tabs>
        <w:tab w:val="center" w:pos="4153"/>
        <w:tab w:val="right" w:pos="8306"/>
      </w:tabs>
    </w:pPr>
  </w:style>
  <w:style w:type="character" w:customStyle="1" w:styleId="PieddepageCar">
    <w:name w:val="Pied de page Car"/>
    <w:basedOn w:val="Policepardfaut"/>
    <w:link w:val="Pieddepage"/>
    <w:uiPriority w:val="99"/>
    <w:rsid w:val="00CD6121"/>
  </w:style>
  <w:style w:type="paragraph" w:styleId="Textedebulles">
    <w:name w:val="Balloon Text"/>
    <w:basedOn w:val="Normal"/>
    <w:link w:val="TextedebullesCar"/>
    <w:uiPriority w:val="99"/>
    <w:semiHidden/>
    <w:unhideWhenUsed/>
    <w:rsid w:val="00CD612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6121"/>
    <w:rPr>
      <w:rFonts w:ascii="Lucida Grande" w:hAnsi="Lucida Grande" w:cs="Lucida Grande"/>
      <w:sz w:val="18"/>
      <w:szCs w:val="18"/>
    </w:rPr>
  </w:style>
  <w:style w:type="character" w:styleId="Lienhypertexte">
    <w:name w:val="Hyperlink"/>
    <w:basedOn w:val="Policepardfaut"/>
    <w:uiPriority w:val="99"/>
    <w:unhideWhenUsed/>
    <w:rsid w:val="00555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FGTC 2016">
  <a:themeElements>
    <a:clrScheme name="FGTC 2016">
      <a:dk1>
        <a:sysClr val="windowText" lastClr="000000"/>
      </a:dk1>
      <a:lt1>
        <a:sysClr val="window" lastClr="FFFFFF"/>
      </a:lt1>
      <a:dk2>
        <a:srgbClr val="5AC5F1"/>
      </a:dk2>
      <a:lt2>
        <a:srgbClr val="3B3B3A"/>
      </a:lt2>
      <a:accent1>
        <a:srgbClr val="8F0D69"/>
      </a:accent1>
      <a:accent2>
        <a:srgbClr val="949C9E"/>
      </a:accent2>
      <a:accent3>
        <a:srgbClr val="005294"/>
      </a:accent3>
      <a:accent4>
        <a:srgbClr val="73B632"/>
      </a:accent4>
      <a:accent5>
        <a:srgbClr val="5D2759"/>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A61F-80DB-44B5-9F8B-22F901AD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336</Words>
  <Characters>1969</Characters>
  <Application>Microsoft Office Word</Application>
  <DocSecurity>0</DocSecurity>
  <Lines>45</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Rampoldi</dc:creator>
  <cp:lastModifiedBy>Pianeta Charlotte</cp:lastModifiedBy>
  <cp:revision>8</cp:revision>
  <cp:lastPrinted>2016-05-18T09:20:00Z</cp:lastPrinted>
  <dcterms:created xsi:type="dcterms:W3CDTF">2020-11-23T09:45:00Z</dcterms:created>
  <dcterms:modified xsi:type="dcterms:W3CDTF">2020-12-01T09:29:00Z</dcterms:modified>
</cp:coreProperties>
</file>